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B12" w:rsidRPr="00EB1DC1" w:rsidRDefault="008D0B12" w:rsidP="008D0B12">
      <w:pPr>
        <w:jc w:val="center"/>
        <w:rPr>
          <w:b/>
          <w:sz w:val="28"/>
          <w:szCs w:val="28"/>
        </w:rPr>
      </w:pPr>
      <w:r w:rsidRPr="00EB1DC1">
        <w:rPr>
          <w:sz w:val="28"/>
          <w:szCs w:val="28"/>
        </w:rPr>
        <w:t xml:space="preserve">4 </w:t>
      </w:r>
      <w:r w:rsidRPr="00EB1DC1">
        <w:rPr>
          <w:b/>
          <w:sz w:val="28"/>
          <w:szCs w:val="28"/>
        </w:rPr>
        <w:t xml:space="preserve"> </w:t>
      </w:r>
      <w:r w:rsidRPr="00EB1DC1">
        <w:rPr>
          <w:sz w:val="28"/>
          <w:szCs w:val="28"/>
        </w:rPr>
        <w:t>РЕГУЛЯТОРЫ</w:t>
      </w:r>
    </w:p>
    <w:p w:rsidR="008D0B12" w:rsidRDefault="008D0B12" w:rsidP="008D0B12">
      <w:pPr>
        <w:jc w:val="both"/>
        <w:rPr>
          <w:sz w:val="28"/>
        </w:rPr>
      </w:pPr>
    </w:p>
    <w:p w:rsidR="008D0B12" w:rsidRDefault="008D0B12" w:rsidP="008D0B12">
      <w:pPr>
        <w:pStyle w:val="3"/>
        <w:ind w:firstLine="709"/>
      </w:pPr>
      <w:r>
        <w:t>В первом разделе данного пособия уже пояснено целевое назначение автоматических регуляторов, их структура построения и функциональные об</w:t>
      </w:r>
      <w:r>
        <w:t>я</w:t>
      </w:r>
      <w:r>
        <w:t>занности. Теперь необходимо разобраться в разновидностях регуляторов и их особенностей с точки зрения обеспечения качества регулирования, как резул</w:t>
      </w:r>
      <w:r>
        <w:t>ь</w:t>
      </w:r>
      <w:r>
        <w:t>тата работы любого регулятора. В том же разделе  уже упоминались составные элементы автоматического регулятора в общем виде. Дополним их конкретным содержанием:</w:t>
      </w:r>
    </w:p>
    <w:p w:rsidR="008D0B12" w:rsidRDefault="008D0B12" w:rsidP="008D0B12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t>- измерительный преобразователь содержит чувствительный элемент   (</w:t>
      </w:r>
      <w:proofErr w:type="spellStart"/>
      <w:r>
        <w:rPr>
          <w:sz w:val="28"/>
        </w:rPr>
        <w:t>термосопротивление</w:t>
      </w:r>
      <w:proofErr w:type="spellEnd"/>
      <w:r>
        <w:rPr>
          <w:sz w:val="28"/>
        </w:rPr>
        <w:t>, термопара, реостат, диафрагма, трубчатая пружина, п</w:t>
      </w:r>
      <w:r>
        <w:rPr>
          <w:sz w:val="28"/>
        </w:rPr>
        <w:t>о</w:t>
      </w:r>
      <w:r>
        <w:rPr>
          <w:sz w:val="28"/>
        </w:rPr>
        <w:t>плавок и т.д.), воспринимающий  значение параметра регулирования;</w:t>
      </w:r>
      <w:proofErr w:type="gramEnd"/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-  элемент сравнения измерительный (мостовая, </w:t>
      </w:r>
      <w:proofErr w:type="spellStart"/>
      <w:r>
        <w:rPr>
          <w:sz w:val="28"/>
        </w:rPr>
        <w:t>диффернц</w:t>
      </w:r>
      <w:r>
        <w:rPr>
          <w:sz w:val="28"/>
        </w:rPr>
        <w:t>и</w:t>
      </w:r>
      <w:r>
        <w:rPr>
          <w:sz w:val="28"/>
        </w:rPr>
        <w:t>ально-трансфо-рматорная</w:t>
      </w:r>
      <w:proofErr w:type="spellEnd"/>
      <w:r>
        <w:rPr>
          <w:sz w:val="28"/>
        </w:rPr>
        <w:t xml:space="preserve"> или компенсационная схемы, </w:t>
      </w:r>
      <w:proofErr w:type="spellStart"/>
      <w:r>
        <w:rPr>
          <w:sz w:val="28"/>
        </w:rPr>
        <w:t>гальвонометр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дифманометр</w:t>
      </w:r>
      <w:proofErr w:type="spellEnd"/>
      <w:r>
        <w:rPr>
          <w:sz w:val="28"/>
        </w:rPr>
        <w:t xml:space="preserve"> и т.д.), определяющий величину параметра регулиров</w:t>
      </w:r>
      <w:r>
        <w:rPr>
          <w:sz w:val="28"/>
        </w:rPr>
        <w:t>а</w:t>
      </w:r>
      <w:r>
        <w:rPr>
          <w:sz w:val="28"/>
        </w:rPr>
        <w:t>ния;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- 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 xml:space="preserve"> (контактно-кулачковый механизм, реостат, катушка инду</w:t>
      </w:r>
      <w:r>
        <w:rPr>
          <w:sz w:val="28"/>
        </w:rPr>
        <w:t>к</w:t>
      </w:r>
      <w:r>
        <w:rPr>
          <w:sz w:val="28"/>
        </w:rPr>
        <w:t>тивности, фигурное лекало с электродвигателем и реостатом и т.д.), формирующий задание регулят</w:t>
      </w:r>
      <w:r>
        <w:rPr>
          <w:sz w:val="28"/>
        </w:rPr>
        <w:t>о</w:t>
      </w:r>
      <w:r>
        <w:rPr>
          <w:sz w:val="28"/>
        </w:rPr>
        <w:t>ру;</w:t>
      </w:r>
    </w:p>
    <w:p w:rsidR="008D0B12" w:rsidRDefault="008D0B12" w:rsidP="008D0B12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t>-  усилительно-преобразующее устройство (усилитель электронный, магнитный, пневматический, гидравлический с формировател</w:t>
      </w:r>
      <w:r>
        <w:rPr>
          <w:sz w:val="28"/>
        </w:rPr>
        <w:t>я</w:t>
      </w:r>
      <w:r>
        <w:rPr>
          <w:sz w:val="28"/>
        </w:rPr>
        <w:t>ми – контактно-кулачковым, реостатным, реостатно-емкостным и т.д.), формирующий мо</w:t>
      </w:r>
      <w:r>
        <w:rPr>
          <w:sz w:val="28"/>
        </w:rPr>
        <w:t>щ</w:t>
      </w:r>
      <w:r>
        <w:rPr>
          <w:sz w:val="28"/>
        </w:rPr>
        <w:t>ность и закономерность включения исполнительного механизма;</w:t>
      </w:r>
      <w:proofErr w:type="gramEnd"/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-  исполнительный механизм (электродвигатель, цилиндр с поршнем, электромагнит и др.), перемещающий регулирующий о</w:t>
      </w:r>
      <w:r>
        <w:rPr>
          <w:sz w:val="28"/>
        </w:rPr>
        <w:t>р</w:t>
      </w:r>
      <w:r>
        <w:rPr>
          <w:sz w:val="28"/>
        </w:rPr>
        <w:t>ган;</w:t>
      </w:r>
    </w:p>
    <w:p w:rsidR="008D0B12" w:rsidRDefault="008D0B12" w:rsidP="008D0B12">
      <w:pPr>
        <w:ind w:firstLine="709"/>
        <w:jc w:val="both"/>
        <w:rPr>
          <w:sz w:val="28"/>
        </w:rPr>
      </w:pPr>
      <w:proofErr w:type="gramStart"/>
      <w:r>
        <w:rPr>
          <w:sz w:val="28"/>
        </w:rPr>
        <w:t>-  регулирующий орган (задвижка, клапан, транспортер и др.), непосре</w:t>
      </w:r>
      <w:r>
        <w:rPr>
          <w:sz w:val="28"/>
        </w:rPr>
        <w:t>д</w:t>
      </w:r>
      <w:r>
        <w:rPr>
          <w:sz w:val="28"/>
        </w:rPr>
        <w:t>ственно осуществляющий изменение потока энергии   или вещества (газа, воды, пара, электрической энергии и т.д.) в об</w:t>
      </w:r>
      <w:r>
        <w:rPr>
          <w:sz w:val="28"/>
        </w:rPr>
        <w:t>ъ</w:t>
      </w:r>
      <w:r>
        <w:rPr>
          <w:sz w:val="28"/>
        </w:rPr>
        <w:t>ект регулирования.</w:t>
      </w:r>
      <w:proofErr w:type="gramEnd"/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зависимости от конструкции и назначения регулятор может состоять из всех или только из части перечисленных элементов. Например, могут отсутс</w:t>
      </w:r>
      <w:r>
        <w:rPr>
          <w:sz w:val="28"/>
        </w:rPr>
        <w:t>т</w:t>
      </w:r>
      <w:r>
        <w:rPr>
          <w:sz w:val="28"/>
        </w:rPr>
        <w:t>вовать усилитель и названные измерительные схемы. Вместо сложных измер</w:t>
      </w:r>
      <w:r>
        <w:rPr>
          <w:sz w:val="28"/>
        </w:rPr>
        <w:t>и</w:t>
      </w:r>
      <w:r>
        <w:rPr>
          <w:sz w:val="28"/>
        </w:rPr>
        <w:t>тельных схем в качестве элемента сравнения могут использоваться достаточно простые: рычаг, мембрана и др. Иногда в состав регулятора входит преобр</w:t>
      </w:r>
      <w:r>
        <w:rPr>
          <w:sz w:val="28"/>
        </w:rPr>
        <w:t>а</w:t>
      </w:r>
      <w:r>
        <w:rPr>
          <w:sz w:val="28"/>
        </w:rPr>
        <w:t>зующее устройство, в котором  один вид сигнала (физическая величина) прео</w:t>
      </w:r>
      <w:r>
        <w:rPr>
          <w:sz w:val="28"/>
        </w:rPr>
        <w:t>б</w:t>
      </w:r>
      <w:r>
        <w:rPr>
          <w:sz w:val="28"/>
        </w:rPr>
        <w:t>разуется в другой вид сигнала (например, электрическая величина). В современных регуляторах часто включают нормирующий блок, позволяющий регулятору работать с различными датчиками, что придает регулятору униве</w:t>
      </w:r>
      <w:r>
        <w:rPr>
          <w:sz w:val="28"/>
        </w:rPr>
        <w:t>р</w:t>
      </w:r>
      <w:r>
        <w:rPr>
          <w:sz w:val="28"/>
        </w:rPr>
        <w:t>сальность.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При монтаже регуляторов на объекте происходит конструктивное ра</w:t>
      </w:r>
      <w:r>
        <w:rPr>
          <w:sz w:val="28"/>
        </w:rPr>
        <w:t>с</w:t>
      </w:r>
      <w:r>
        <w:rPr>
          <w:sz w:val="28"/>
        </w:rPr>
        <w:t>пределение упомянутых типовых элементов по рабочим местам. Исполнител</w:t>
      </w:r>
      <w:r>
        <w:rPr>
          <w:sz w:val="28"/>
        </w:rPr>
        <w:t>ь</w:t>
      </w:r>
      <w:r>
        <w:rPr>
          <w:sz w:val="28"/>
        </w:rPr>
        <w:t>ный механизм (ИМ) и регулирующий орган (РО) монтируют в одном корпусе и устанавливают около объекта, чтобы уменьшить расстояние для передачи с</w:t>
      </w:r>
      <w:r>
        <w:rPr>
          <w:sz w:val="28"/>
        </w:rPr>
        <w:t>и</w:t>
      </w:r>
      <w:r>
        <w:rPr>
          <w:sz w:val="28"/>
        </w:rPr>
        <w:t>лового энергетического воздействия на объект. Измерительную часть регулят</w:t>
      </w:r>
      <w:r>
        <w:rPr>
          <w:sz w:val="28"/>
        </w:rPr>
        <w:t>о</w:t>
      </w:r>
      <w:r>
        <w:rPr>
          <w:sz w:val="28"/>
        </w:rPr>
        <w:t xml:space="preserve">ра: </w:t>
      </w:r>
      <w:proofErr w:type="spellStart"/>
      <w:r>
        <w:rPr>
          <w:sz w:val="28"/>
        </w:rPr>
        <w:t>задатчик</w:t>
      </w:r>
      <w:proofErr w:type="spellEnd"/>
      <w:r>
        <w:rPr>
          <w:sz w:val="28"/>
        </w:rPr>
        <w:t xml:space="preserve">, элемент сравнения, усилитель и формирователь управляющего воздействия монтируют также в одном </w:t>
      </w:r>
      <w:r>
        <w:rPr>
          <w:sz w:val="28"/>
        </w:rPr>
        <w:lastRenderedPageBreak/>
        <w:t>корпусе и устанавливают на щите оп</w:t>
      </w:r>
      <w:r>
        <w:rPr>
          <w:sz w:val="28"/>
        </w:rPr>
        <w:t>е</w:t>
      </w:r>
      <w:r>
        <w:rPr>
          <w:sz w:val="28"/>
        </w:rPr>
        <w:t>ратора. Этот комплекс образует вторичный прибор. Его называют регулятором т.к. он является определяющим звеном в цепи управл</w:t>
      </w:r>
      <w:r>
        <w:rPr>
          <w:sz w:val="28"/>
        </w:rPr>
        <w:t>е</w:t>
      </w:r>
      <w:r>
        <w:rPr>
          <w:sz w:val="28"/>
        </w:rPr>
        <w:t>ния.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Все элементы регулятора соединяются последовательно с </w:t>
      </w:r>
      <w:proofErr w:type="gramStart"/>
      <w:r>
        <w:rPr>
          <w:sz w:val="28"/>
        </w:rPr>
        <w:t>помощью</w:t>
      </w:r>
      <w:proofErr w:type="gramEnd"/>
      <w:r>
        <w:rPr>
          <w:sz w:val="28"/>
        </w:rPr>
        <w:t xml:space="preserve"> так называемых прямых связей. Для этих связей используют рычаги, зубчатые п</w:t>
      </w:r>
      <w:r>
        <w:rPr>
          <w:sz w:val="28"/>
        </w:rPr>
        <w:t>е</w:t>
      </w:r>
      <w:r>
        <w:rPr>
          <w:sz w:val="28"/>
        </w:rPr>
        <w:t>редачи, электрические провода, трубки для гидравлических и пневматических связей.</w:t>
      </w:r>
    </w:p>
    <w:p w:rsidR="008D0B12" w:rsidRDefault="008D0B12" w:rsidP="008D0B12">
      <w:pPr>
        <w:ind w:firstLine="709"/>
        <w:jc w:val="both"/>
        <w:rPr>
          <w:b/>
          <w:sz w:val="28"/>
        </w:rPr>
      </w:pPr>
      <w:r>
        <w:rPr>
          <w:sz w:val="28"/>
        </w:rPr>
        <w:t>В результате образуется множество конструкций регуляторов. Но с точки зрения обеспечения процесса регулирования на заданном техническом уровне регуляторы классифицируют по ряду признаков.</w:t>
      </w:r>
    </w:p>
    <w:p w:rsidR="008D0B12" w:rsidRDefault="008D0B12" w:rsidP="008D0B12">
      <w:pPr>
        <w:ind w:firstLine="709"/>
        <w:jc w:val="both"/>
        <w:rPr>
          <w:b/>
          <w:sz w:val="28"/>
        </w:rPr>
      </w:pPr>
    </w:p>
    <w:p w:rsidR="008D0B12" w:rsidRDefault="008D0B12" w:rsidP="008D0B12">
      <w:pPr>
        <w:numPr>
          <w:ilvl w:val="1"/>
          <w:numId w:val="1"/>
        </w:numPr>
        <w:tabs>
          <w:tab w:val="clear" w:pos="1063"/>
          <w:tab w:val="num" w:pos="0"/>
        </w:tabs>
        <w:ind w:left="0" w:firstLine="709"/>
        <w:jc w:val="center"/>
        <w:rPr>
          <w:b/>
          <w:sz w:val="28"/>
        </w:rPr>
      </w:pPr>
      <w:r>
        <w:rPr>
          <w:b/>
          <w:sz w:val="28"/>
        </w:rPr>
        <w:t>Классификация  регуляторов</w:t>
      </w:r>
    </w:p>
    <w:p w:rsidR="008D0B12" w:rsidRDefault="008D0B12" w:rsidP="008D0B12">
      <w:pPr>
        <w:ind w:left="642"/>
        <w:jc w:val="both"/>
        <w:rPr>
          <w:b/>
          <w:sz w:val="28"/>
        </w:rPr>
      </w:pP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4.1.1</w:t>
      </w:r>
      <w:proofErr w:type="gramStart"/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>о роду энергии</w:t>
      </w:r>
      <w:r>
        <w:rPr>
          <w:sz w:val="28"/>
        </w:rPr>
        <w:t>, используемой для приведения в действие соста</w:t>
      </w:r>
      <w:r>
        <w:rPr>
          <w:sz w:val="28"/>
        </w:rPr>
        <w:t>в</w:t>
      </w:r>
      <w:r>
        <w:rPr>
          <w:sz w:val="28"/>
        </w:rPr>
        <w:t>ных элементов регуляторов, их подразделяют на пневматические, гидравлич</w:t>
      </w:r>
      <w:r>
        <w:rPr>
          <w:sz w:val="28"/>
        </w:rPr>
        <w:t>е</w:t>
      </w:r>
      <w:r>
        <w:rPr>
          <w:sz w:val="28"/>
        </w:rPr>
        <w:t>ские, электрические и комбинированные (электропневматические, электрогидравл</w:t>
      </w:r>
      <w:r>
        <w:rPr>
          <w:sz w:val="28"/>
        </w:rPr>
        <w:t>и</w:t>
      </w:r>
      <w:r>
        <w:rPr>
          <w:sz w:val="28"/>
        </w:rPr>
        <w:t>ческие).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В </w:t>
      </w:r>
      <w:r>
        <w:rPr>
          <w:i/>
          <w:sz w:val="28"/>
        </w:rPr>
        <w:t>пневматических</w:t>
      </w:r>
      <w:r>
        <w:rPr>
          <w:sz w:val="28"/>
        </w:rPr>
        <w:t xml:space="preserve"> регуляторах источником рабочей энергии и носителем передаваемых сигналов является сжатый воздух. Действие пневматического р</w:t>
      </w:r>
      <w:r>
        <w:rPr>
          <w:sz w:val="28"/>
        </w:rPr>
        <w:t>е</w:t>
      </w:r>
      <w:r>
        <w:rPr>
          <w:sz w:val="28"/>
        </w:rPr>
        <w:t>гулятора основано на изменении давления воздуха под действием параметра регулирования и на преобразовании давления воздуха в механическое усилие для перемещения мембран, трубок, поршней и т.д. Пневматический  регулятор представляет собой набор взаимосвязанных пневматических устройств: ра</w:t>
      </w:r>
      <w:r>
        <w:rPr>
          <w:sz w:val="28"/>
        </w:rPr>
        <w:t>з</w:t>
      </w:r>
      <w:r>
        <w:rPr>
          <w:sz w:val="28"/>
        </w:rPr>
        <w:t>личных дросселей, мембран, упругих элементов, камер и соединительных тр</w:t>
      </w:r>
      <w:r>
        <w:rPr>
          <w:sz w:val="28"/>
        </w:rPr>
        <w:t>у</w:t>
      </w:r>
      <w:r>
        <w:rPr>
          <w:sz w:val="28"/>
        </w:rPr>
        <w:t>бок. Работа регулятора обеспечивается подводом к нему очищенного сжатого воздуха со стабильным давлением.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Пневматические регуляторы широко применяют в промышленности бл</w:t>
      </w:r>
      <w:r>
        <w:rPr>
          <w:sz w:val="28"/>
        </w:rPr>
        <w:t>а</w:t>
      </w:r>
      <w:r>
        <w:rPr>
          <w:sz w:val="28"/>
        </w:rPr>
        <w:t xml:space="preserve">годаря высокой надежности, простоте эксплуатации, а также </w:t>
      </w:r>
      <w:proofErr w:type="spellStart"/>
      <w:r>
        <w:rPr>
          <w:sz w:val="28"/>
        </w:rPr>
        <w:t>пожар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и взрыв</w:t>
      </w:r>
      <w:r>
        <w:rPr>
          <w:sz w:val="28"/>
        </w:rPr>
        <w:t>о</w:t>
      </w:r>
      <w:r>
        <w:rPr>
          <w:sz w:val="28"/>
        </w:rPr>
        <w:t>безопасности. В принципе их можно использовать для регулирования любых физических величин. Для этого нужно лишь ввести в состав регулятора соответствующий и</w:t>
      </w:r>
      <w:r>
        <w:rPr>
          <w:sz w:val="28"/>
        </w:rPr>
        <w:t>з</w:t>
      </w:r>
      <w:r>
        <w:rPr>
          <w:sz w:val="28"/>
        </w:rPr>
        <w:t>мерительный преобразователь и возможно нормирующий блок.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Конструкция и технические возможности </w:t>
      </w:r>
      <w:r>
        <w:rPr>
          <w:i/>
          <w:sz w:val="28"/>
        </w:rPr>
        <w:t>гидравлического регулятора</w:t>
      </w:r>
      <w:r>
        <w:rPr>
          <w:sz w:val="28"/>
        </w:rPr>
        <w:t xml:space="preserve"> аналогичны </w:t>
      </w:r>
      <w:proofErr w:type="gramStart"/>
      <w:r>
        <w:rPr>
          <w:sz w:val="28"/>
        </w:rPr>
        <w:t>пневматическому</w:t>
      </w:r>
      <w:proofErr w:type="gramEnd"/>
      <w:r>
        <w:rPr>
          <w:sz w:val="28"/>
        </w:rPr>
        <w:t xml:space="preserve">. Здесь используется лишь другой энергоноситель  </w:t>
      </w:r>
      <w:proofErr w:type="gramStart"/>
      <w:r>
        <w:rPr>
          <w:sz w:val="28"/>
        </w:rPr>
        <w:t>–д</w:t>
      </w:r>
      <w:proofErr w:type="gramEnd"/>
      <w:r>
        <w:rPr>
          <w:sz w:val="28"/>
        </w:rPr>
        <w:t xml:space="preserve">авление жидкости. Но </w:t>
      </w:r>
      <w:proofErr w:type="gramStart"/>
      <w:r>
        <w:rPr>
          <w:sz w:val="28"/>
        </w:rPr>
        <w:t>в месте</w:t>
      </w:r>
      <w:proofErr w:type="gramEnd"/>
      <w:r>
        <w:rPr>
          <w:sz w:val="28"/>
        </w:rPr>
        <w:t xml:space="preserve"> с тем в гидравлических регуляторах появляе</w:t>
      </w:r>
      <w:r>
        <w:rPr>
          <w:sz w:val="28"/>
        </w:rPr>
        <w:t>т</w:t>
      </w:r>
      <w:r>
        <w:rPr>
          <w:sz w:val="28"/>
        </w:rPr>
        <w:t>ся положительный момент - отсутствие сжатия жидкости по сравнению с во</w:t>
      </w:r>
      <w:r>
        <w:rPr>
          <w:sz w:val="28"/>
        </w:rPr>
        <w:t>з</w:t>
      </w:r>
      <w:r>
        <w:rPr>
          <w:sz w:val="28"/>
        </w:rPr>
        <w:t>духом. Это позволяет развивать большие усилия в гидравлическом регуляторе, потому они находят применение в СДМ.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Однако в практике промышленного производства наиболее распростр</w:t>
      </w:r>
      <w:r>
        <w:rPr>
          <w:sz w:val="28"/>
        </w:rPr>
        <w:t>а</w:t>
      </w:r>
      <w:r>
        <w:rPr>
          <w:sz w:val="28"/>
        </w:rPr>
        <w:t xml:space="preserve">нены </w:t>
      </w:r>
      <w:r>
        <w:rPr>
          <w:i/>
          <w:sz w:val="28"/>
        </w:rPr>
        <w:t>электрические</w:t>
      </w:r>
      <w:r>
        <w:rPr>
          <w:sz w:val="28"/>
        </w:rPr>
        <w:t xml:space="preserve"> регуляторы. Их достоинство состоит в простоте и удобстве использования электроэнергии, дающей возможность простой передачи возде</w:t>
      </w:r>
      <w:r>
        <w:rPr>
          <w:sz w:val="28"/>
        </w:rPr>
        <w:t>й</w:t>
      </w:r>
      <w:r>
        <w:rPr>
          <w:sz w:val="28"/>
        </w:rPr>
        <w:t xml:space="preserve">ствий на расстояние, простой связи между </w:t>
      </w:r>
      <w:r>
        <w:rPr>
          <w:sz w:val="28"/>
        </w:rPr>
        <w:lastRenderedPageBreak/>
        <w:t xml:space="preserve">регулятором и  </w:t>
      </w:r>
      <w:proofErr w:type="spellStart"/>
      <w:r>
        <w:rPr>
          <w:sz w:val="28"/>
        </w:rPr>
        <w:t>переферийными</w:t>
      </w:r>
      <w:proofErr w:type="spellEnd"/>
      <w:r>
        <w:rPr>
          <w:sz w:val="28"/>
        </w:rPr>
        <w:t xml:space="preserve"> устройств</w:t>
      </w:r>
      <w:r>
        <w:rPr>
          <w:sz w:val="28"/>
        </w:rPr>
        <w:t>а</w:t>
      </w:r>
      <w:r>
        <w:rPr>
          <w:sz w:val="28"/>
        </w:rPr>
        <w:t>ми. Это расширяет функциональные возможности регуляторов.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качестве электрических регуляторов пока еще используются автоматические мосты, автоматические потенциометры и дифф</w:t>
      </w:r>
      <w:r>
        <w:rPr>
          <w:sz w:val="28"/>
        </w:rPr>
        <w:t>е</w:t>
      </w:r>
      <w:r>
        <w:rPr>
          <w:sz w:val="28"/>
        </w:rPr>
        <w:t>ренциально-трансформаторные автоматические приборы. Для этого упомянутые приборы оснащаются контактно-кулачковым формирователем управляющего воздейс</w:t>
      </w:r>
      <w:r>
        <w:rPr>
          <w:sz w:val="28"/>
        </w:rPr>
        <w:t>т</w:t>
      </w:r>
      <w:r>
        <w:rPr>
          <w:sz w:val="28"/>
        </w:rPr>
        <w:t xml:space="preserve">вия, позволяющим осуществить двух или трехпозиционное регулирование.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Для непрерывного регулирования используют пропорциональные и </w:t>
      </w:r>
      <w:proofErr w:type="spellStart"/>
      <w:r>
        <w:rPr>
          <w:sz w:val="28"/>
        </w:rPr>
        <w:t>из</w:t>
      </w:r>
      <w:r>
        <w:rPr>
          <w:sz w:val="28"/>
        </w:rPr>
        <w:t>о</w:t>
      </w:r>
      <w:r>
        <w:rPr>
          <w:sz w:val="28"/>
        </w:rPr>
        <w:t>дромные</w:t>
      </w:r>
      <w:proofErr w:type="spellEnd"/>
      <w:r>
        <w:rPr>
          <w:sz w:val="28"/>
        </w:rPr>
        <w:t xml:space="preserve"> регуляторы типа ПР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, ИР.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настоящее время эти регуляторы заменяются электронными микроко</w:t>
      </w:r>
      <w:r>
        <w:rPr>
          <w:sz w:val="28"/>
        </w:rPr>
        <w:t>н</w:t>
      </w:r>
      <w:r>
        <w:rPr>
          <w:sz w:val="28"/>
        </w:rPr>
        <w:t xml:space="preserve">троллерами типа </w:t>
      </w:r>
      <w:proofErr w:type="spellStart"/>
      <w:r>
        <w:rPr>
          <w:sz w:val="28"/>
        </w:rPr>
        <w:t>Ремиконт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Ламиконт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Симатик</w:t>
      </w:r>
      <w:proofErr w:type="spellEnd"/>
      <w:r>
        <w:rPr>
          <w:sz w:val="28"/>
        </w:rPr>
        <w:t>, Адам. Благодаря использов</w:t>
      </w:r>
      <w:r>
        <w:rPr>
          <w:sz w:val="28"/>
        </w:rPr>
        <w:t>а</w:t>
      </w:r>
      <w:r>
        <w:rPr>
          <w:sz w:val="28"/>
        </w:rPr>
        <w:t>нию микроэлектроники микроконтроллеры  обеспечивают высокое быстродействие и широкие функциональные возможности.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4.1.2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>П</w:t>
      </w:r>
      <w:proofErr w:type="gramEnd"/>
      <w:r>
        <w:rPr>
          <w:b/>
          <w:sz w:val="28"/>
        </w:rPr>
        <w:t>о назначению</w:t>
      </w:r>
      <w:r>
        <w:rPr>
          <w:sz w:val="28"/>
        </w:rPr>
        <w:t xml:space="preserve"> различают регуляторы </w:t>
      </w:r>
      <w:r>
        <w:rPr>
          <w:i/>
          <w:sz w:val="28"/>
        </w:rPr>
        <w:t xml:space="preserve">температуры, давления, расхода, перемещения </w:t>
      </w:r>
      <w:r>
        <w:rPr>
          <w:sz w:val="28"/>
        </w:rPr>
        <w:t>и т.д. Определяется это параметром регулирования. Но современные регуляторы универсальны благодаря включению на их входе нормирующих блоков. Это стандартные блоки, обеспечивающие преобразов</w:t>
      </w:r>
      <w:r>
        <w:rPr>
          <w:sz w:val="28"/>
        </w:rPr>
        <w:t>а</w:t>
      </w:r>
      <w:r>
        <w:rPr>
          <w:sz w:val="28"/>
        </w:rPr>
        <w:t>ние сигналов различной природы в  стандартный унифицированный сигнал. Например, в электрический ток 0-5 мА преобразует токовый преобразователь, к которому могут быть подключены различные измерительные преобразователи параметров объекта регулирования. Существуют также пневматические  преобразов</w:t>
      </w:r>
      <w:r>
        <w:rPr>
          <w:sz w:val="28"/>
        </w:rPr>
        <w:t>а</w:t>
      </w:r>
      <w:r>
        <w:rPr>
          <w:sz w:val="28"/>
        </w:rPr>
        <w:t>тели.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Тем не менее, конкретно смонтированный универсальный регулятор б</w:t>
      </w:r>
      <w:r>
        <w:rPr>
          <w:sz w:val="28"/>
        </w:rPr>
        <w:t>у</w:t>
      </w:r>
      <w:r>
        <w:rPr>
          <w:sz w:val="28"/>
        </w:rPr>
        <w:t>дет определен по назначению группой параметров управления.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4.1.3</w:t>
      </w:r>
      <w:proofErr w:type="gramStart"/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 xml:space="preserve">о способу действия </w:t>
      </w:r>
      <w:r>
        <w:rPr>
          <w:sz w:val="28"/>
        </w:rPr>
        <w:t>на  объект регулирования или способу связи с регулирующим органом регуляторы делят на две группы:  непосредственного (прямого) действия, в которых усилие, необходимое для перемещения регул</w:t>
      </w:r>
      <w:r>
        <w:rPr>
          <w:sz w:val="28"/>
        </w:rPr>
        <w:t>и</w:t>
      </w:r>
      <w:r>
        <w:rPr>
          <w:sz w:val="28"/>
        </w:rPr>
        <w:t>рующего органа, создается изменением параметра регулирования без примен</w:t>
      </w:r>
      <w:r>
        <w:rPr>
          <w:sz w:val="28"/>
        </w:rPr>
        <w:t>е</w:t>
      </w:r>
      <w:r>
        <w:rPr>
          <w:sz w:val="28"/>
        </w:rPr>
        <w:t>ния постороннего источника энергии и непрямого (косвенного) действия, работающие с использованием постороннего источника энергии.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-6.3pt;margin-top:82.15pt;width:487.95pt;height:182.9pt;z-index:251661312" o:allowincell="f">
            <v:imagedata r:id="rId5" o:title=""/>
            <w10:wrap type="topAndBottom"/>
            <w10:anchorlock/>
          </v:shape>
          <o:OLEObject Type="Embed" ProgID="PBrush" ShapeID="_x0000_s1036" DrawAspect="Content" ObjectID="_1598855716" r:id="rId6"/>
        </w:pict>
      </w:r>
      <w:r>
        <w:rPr>
          <w:sz w:val="28"/>
        </w:rPr>
        <w:t xml:space="preserve">Примером </w:t>
      </w:r>
      <w:r>
        <w:rPr>
          <w:b/>
          <w:sz w:val="28"/>
        </w:rPr>
        <w:t>регулятора прямого</w:t>
      </w:r>
      <w:r>
        <w:rPr>
          <w:sz w:val="28"/>
        </w:rPr>
        <w:t xml:space="preserve"> действия может служить показанный выше на рисунке 12 поплавковый регулятор уровня топлива в камере карбюр</w:t>
      </w:r>
      <w:r>
        <w:rPr>
          <w:sz w:val="28"/>
        </w:rPr>
        <w:t>а</w:t>
      </w:r>
      <w:r>
        <w:rPr>
          <w:sz w:val="28"/>
        </w:rPr>
        <w:t>тора двигателя внутреннего сгорания. Его структурная схема показана на р</w:t>
      </w:r>
      <w:r>
        <w:rPr>
          <w:sz w:val="28"/>
        </w:rPr>
        <w:t>и</w:t>
      </w:r>
      <w:r>
        <w:rPr>
          <w:sz w:val="28"/>
        </w:rPr>
        <w:t>сунке 13.</w:t>
      </w:r>
    </w:p>
    <w:p w:rsidR="008D0B12" w:rsidRDefault="008D0B12" w:rsidP="008D0B12">
      <w:pPr>
        <w:ind w:firstLine="567"/>
        <w:jc w:val="both"/>
        <w:rPr>
          <w:sz w:val="28"/>
        </w:rPr>
      </w:pPr>
    </w:p>
    <w:p w:rsidR="008D0B12" w:rsidRDefault="008D0B12" w:rsidP="008D0B12">
      <w:pPr>
        <w:ind w:firstLine="567"/>
        <w:jc w:val="center"/>
        <w:rPr>
          <w:sz w:val="28"/>
        </w:rPr>
      </w:pPr>
    </w:p>
    <w:p w:rsidR="008D0B12" w:rsidRDefault="008D0B12" w:rsidP="008D0B12">
      <w:pPr>
        <w:ind w:firstLine="567"/>
        <w:jc w:val="center"/>
        <w:rPr>
          <w:sz w:val="28"/>
        </w:rPr>
      </w:pPr>
      <w:r>
        <w:rPr>
          <w:sz w:val="28"/>
        </w:rPr>
        <w:t>Рисунок 13 – Система с поплавковым регулятором</w:t>
      </w:r>
    </w:p>
    <w:p w:rsidR="008D0B12" w:rsidRDefault="008D0B12" w:rsidP="008D0B12">
      <w:pPr>
        <w:ind w:firstLine="567"/>
        <w:jc w:val="center"/>
        <w:rPr>
          <w:sz w:val="28"/>
        </w:rPr>
      </w:pP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Регулирующий орган (клапан, запорная игла) перемещается за счет изм</w:t>
      </w:r>
      <w:r>
        <w:rPr>
          <w:sz w:val="28"/>
        </w:rPr>
        <w:t>е</w:t>
      </w:r>
      <w:r>
        <w:rPr>
          <w:sz w:val="28"/>
        </w:rPr>
        <w:t>нения уровня топлива, вызывающего перемещение поплавка через силу Арх</w:t>
      </w:r>
      <w:r>
        <w:rPr>
          <w:sz w:val="28"/>
        </w:rPr>
        <w:t>и</w:t>
      </w:r>
      <w:r>
        <w:rPr>
          <w:sz w:val="28"/>
        </w:rPr>
        <w:t>меда. Больше здесь никаких источников энергии нет.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Наглядно видна простота такого регулятора. Но этот регулятор имеет  существенные недостатки: </w:t>
      </w:r>
      <w:r>
        <w:rPr>
          <w:i/>
          <w:sz w:val="28"/>
        </w:rPr>
        <w:t>низкую чувствительность и рывковое движение</w:t>
      </w:r>
      <w:r>
        <w:rPr>
          <w:sz w:val="28"/>
        </w:rPr>
        <w:t xml:space="preserve"> р</w:t>
      </w:r>
      <w:r>
        <w:rPr>
          <w:sz w:val="28"/>
        </w:rPr>
        <w:t>е</w:t>
      </w:r>
      <w:r>
        <w:rPr>
          <w:sz w:val="28"/>
        </w:rPr>
        <w:t xml:space="preserve">гулирующего органа.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i/>
          <w:sz w:val="28"/>
        </w:rPr>
        <w:t>Низкая чувствительность</w:t>
      </w:r>
      <w:r>
        <w:rPr>
          <w:sz w:val="28"/>
        </w:rPr>
        <w:t xml:space="preserve"> предельно ясно проявляется в следующем эк</w:t>
      </w:r>
      <w:r>
        <w:rPr>
          <w:sz w:val="28"/>
        </w:rPr>
        <w:t>с</w:t>
      </w:r>
      <w:r>
        <w:rPr>
          <w:sz w:val="28"/>
        </w:rPr>
        <w:t xml:space="preserve">перименте. Предположим, что ДВС уменьшил число оборотов, тогда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&lt;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и уровень топлива начнет повышаться. Повышение уровня топлива должно п</w:t>
      </w:r>
      <w:r>
        <w:rPr>
          <w:sz w:val="28"/>
        </w:rPr>
        <w:t>е</w:t>
      </w:r>
      <w:r>
        <w:rPr>
          <w:sz w:val="28"/>
        </w:rPr>
        <w:t xml:space="preserve">реместить поплавок вверх, клапан вниз,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уменьшится, </w:t>
      </w:r>
      <w:proofErr w:type="gramStart"/>
      <w:r>
        <w:rPr>
          <w:sz w:val="28"/>
        </w:rPr>
        <w:t>достигнет р</w:t>
      </w:r>
      <w:r>
        <w:rPr>
          <w:sz w:val="28"/>
        </w:rPr>
        <w:t>а</w:t>
      </w:r>
      <w:r>
        <w:rPr>
          <w:sz w:val="28"/>
        </w:rPr>
        <w:t xml:space="preserve">венства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=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и уровень топлива не</w:t>
      </w:r>
      <w:proofErr w:type="gramEnd"/>
      <w:r>
        <w:rPr>
          <w:sz w:val="28"/>
        </w:rPr>
        <w:t xml:space="preserve"> будет повышаться. Однако сразу это не произойдет. Дело в том, что для перемещения клапана вниз нужна сила попла</w:t>
      </w:r>
      <w:r>
        <w:rPr>
          <w:sz w:val="28"/>
        </w:rPr>
        <w:t>в</w:t>
      </w:r>
      <w:r>
        <w:rPr>
          <w:sz w:val="28"/>
        </w:rPr>
        <w:t xml:space="preserve">ка, превышающая силы трения в клапане. Поэтому уменьшение числа оборотов ДВС, уменьшит расход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>, уровень топлива начнет повышаться, поплавок б</w:t>
      </w:r>
      <w:r>
        <w:rPr>
          <w:sz w:val="28"/>
        </w:rPr>
        <w:t>у</w:t>
      </w:r>
      <w:r>
        <w:rPr>
          <w:sz w:val="28"/>
        </w:rPr>
        <w:t>дет погружаться в топливо и вытеснять необходимый объем жидкости, вес к</w:t>
      </w:r>
      <w:r>
        <w:rPr>
          <w:sz w:val="28"/>
        </w:rPr>
        <w:t>о</w:t>
      </w:r>
      <w:r>
        <w:rPr>
          <w:sz w:val="28"/>
        </w:rPr>
        <w:t xml:space="preserve">торой образует упомянутую необходимую силу для движения клапана. Только после накопления вытесненного поплавком объема начнется движение клапана и отработка неравенства </w:t>
      </w:r>
      <w:r>
        <w:rPr>
          <w:sz w:val="28"/>
          <w:lang w:val="en-US"/>
        </w:rPr>
        <w:t>F</w:t>
      </w:r>
      <w:r>
        <w:t>2</w:t>
      </w:r>
      <w:r>
        <w:rPr>
          <w:sz w:val="28"/>
        </w:rPr>
        <w:t xml:space="preserve"> &lt;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>. Получается, что уровень изменяется, а клапан не двигается, т.е. параметр регулирования изменяется, а регулирующее возде</w:t>
      </w:r>
      <w:r>
        <w:rPr>
          <w:sz w:val="28"/>
        </w:rPr>
        <w:t>й</w:t>
      </w:r>
      <w:r>
        <w:rPr>
          <w:sz w:val="28"/>
        </w:rPr>
        <w:t>ствие не появляется в ответ на это изменение. Регулятор не чувствует измен</w:t>
      </w:r>
      <w:r>
        <w:rPr>
          <w:sz w:val="28"/>
        </w:rPr>
        <w:t>е</w:t>
      </w:r>
      <w:r>
        <w:rPr>
          <w:sz w:val="28"/>
        </w:rPr>
        <w:t>ние параметра регулирования. Эта чувствительность появляется лишь после накопления необходимого объема жидкости.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Образуется зона нечувствительности регулятора.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i/>
          <w:sz w:val="28"/>
        </w:rPr>
        <w:t>Рывковое движение</w:t>
      </w:r>
      <w:r>
        <w:rPr>
          <w:sz w:val="28"/>
        </w:rPr>
        <w:t xml:space="preserve"> регулирующего органа происходит следующим обр</w:t>
      </w:r>
      <w:r>
        <w:rPr>
          <w:sz w:val="28"/>
        </w:rPr>
        <w:t>а</w:t>
      </w:r>
      <w:r>
        <w:rPr>
          <w:sz w:val="28"/>
        </w:rPr>
        <w:t>зом. При неподвижном клапане возникают капиллярные соединения между з</w:t>
      </w:r>
      <w:r>
        <w:rPr>
          <w:sz w:val="28"/>
        </w:rPr>
        <w:t>о</w:t>
      </w:r>
      <w:r>
        <w:rPr>
          <w:sz w:val="28"/>
        </w:rPr>
        <w:t>лотником и седлом клапана. Золотник удерживается капиллярными силами в неподвижном состоянии. Потому в приведенном выше эксперименте вытесн</w:t>
      </w:r>
      <w:r>
        <w:rPr>
          <w:sz w:val="28"/>
        </w:rPr>
        <w:t>е</w:t>
      </w:r>
      <w:r>
        <w:rPr>
          <w:sz w:val="28"/>
        </w:rPr>
        <w:t>ние и накопление необходимого объема топлива поплавком  происходит в ра</w:t>
      </w:r>
      <w:r>
        <w:rPr>
          <w:sz w:val="28"/>
        </w:rPr>
        <w:t>с</w:t>
      </w:r>
      <w:r>
        <w:rPr>
          <w:sz w:val="28"/>
        </w:rPr>
        <w:t>чете  на силы трения в клапане и капиллярные силы. Но как только начнется движение клапана, капиллярные соединения обрываются, и мгновенно освоб</w:t>
      </w:r>
      <w:r>
        <w:rPr>
          <w:sz w:val="28"/>
        </w:rPr>
        <w:t>о</w:t>
      </w:r>
      <w:r>
        <w:rPr>
          <w:sz w:val="28"/>
        </w:rPr>
        <w:t xml:space="preserve">ждается сила, накопленная для них. В результате образуется избыточная сила, дающая рывковое движение клапана.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Рывковое движение исключает  возможность малого перемещения клап</w:t>
      </w:r>
      <w:r>
        <w:rPr>
          <w:sz w:val="28"/>
        </w:rPr>
        <w:t>а</w:t>
      </w:r>
      <w:r>
        <w:rPr>
          <w:sz w:val="28"/>
        </w:rPr>
        <w:t>на, что создает явление перерегулирования, т.е. переход регулирующего органа через положение, соответствующее равновесному состоянию системы. Это в</w:t>
      </w:r>
      <w:r>
        <w:rPr>
          <w:sz w:val="28"/>
        </w:rPr>
        <w:t>ы</w:t>
      </w:r>
      <w:r>
        <w:rPr>
          <w:sz w:val="28"/>
        </w:rPr>
        <w:t>зывает колебательный режим работы регулятора и динамическую ошибку регулиров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8D0B12" w:rsidRDefault="008D0B12" w:rsidP="008D0B12">
      <w:pPr>
        <w:ind w:firstLine="567"/>
        <w:jc w:val="both"/>
        <w:rPr>
          <w:sz w:val="28"/>
        </w:rPr>
      </w:pPr>
      <w:r>
        <w:rPr>
          <w:sz w:val="28"/>
        </w:rPr>
        <w:t xml:space="preserve">Пример </w:t>
      </w:r>
      <w:r>
        <w:rPr>
          <w:b/>
          <w:sz w:val="28"/>
        </w:rPr>
        <w:t xml:space="preserve">регулятора непрямого действия </w:t>
      </w:r>
      <w:r>
        <w:rPr>
          <w:sz w:val="28"/>
        </w:rPr>
        <w:t>показан на рисунке 14. По схеме этого рисунка видно, что усилие для перемещения регулирующего органа со</w:t>
      </w:r>
      <w:r>
        <w:rPr>
          <w:sz w:val="28"/>
        </w:rPr>
        <w:t>з</w:t>
      </w:r>
      <w:r>
        <w:rPr>
          <w:sz w:val="28"/>
        </w:rPr>
        <w:t xml:space="preserve">дается электромагнитом  ЭМ, который работает за счет энергии электросети. Усилие поплавка здесь используется только для коммутации </w:t>
      </w:r>
      <w:r>
        <w:rPr>
          <w:sz w:val="28"/>
        </w:rPr>
        <w:lastRenderedPageBreak/>
        <w:t>контактов К</w:t>
      </w:r>
      <w:proofErr w:type="gramStart"/>
      <w:r>
        <w:t>1</w:t>
      </w:r>
      <w:proofErr w:type="gramEnd"/>
      <w:r>
        <w:rPr>
          <w:sz w:val="28"/>
        </w:rPr>
        <w:t>, К</w:t>
      </w:r>
      <w:r>
        <w:t>2</w:t>
      </w:r>
      <w:r>
        <w:rPr>
          <w:sz w:val="28"/>
        </w:rPr>
        <w:t>, обеспечивающих подачу энергии электросети к исполнительному механизму ЭМ через схему управления. В результате поплавок не нагружен силами  тр</w:t>
      </w:r>
      <w:r>
        <w:rPr>
          <w:sz w:val="28"/>
        </w:rPr>
        <w:t>е</w:t>
      </w:r>
      <w:r>
        <w:rPr>
          <w:sz w:val="28"/>
        </w:rPr>
        <w:t>ния. Он более подвижен, т.е. чувствителен к изменению уровня.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На работу регулятора не влияют здесь и капиллярные  силы, так как мощность на выходном штоке исполнительного механизма заведомо больше сил трения и капиллярных сил и движение клапана определяется только мощностью исполнительного механи</w:t>
      </w:r>
      <w:r>
        <w:rPr>
          <w:sz w:val="28"/>
        </w:rPr>
        <w:t>з</w:t>
      </w:r>
      <w:r>
        <w:rPr>
          <w:sz w:val="28"/>
        </w:rPr>
        <w:t>ма.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результате регулятор непрямого действия имеет выше чувствител</w:t>
      </w:r>
      <w:r>
        <w:rPr>
          <w:sz w:val="28"/>
        </w:rPr>
        <w:t>ь</w:t>
      </w:r>
      <w:r>
        <w:rPr>
          <w:sz w:val="28"/>
        </w:rPr>
        <w:t>ность, большую точность регулирования, но он сложнее по устройству и соответс</w:t>
      </w:r>
      <w:r>
        <w:rPr>
          <w:sz w:val="28"/>
        </w:rPr>
        <w:t>т</w:t>
      </w:r>
      <w:r>
        <w:rPr>
          <w:sz w:val="28"/>
        </w:rPr>
        <w:t>венно дороже.</w:t>
      </w:r>
    </w:p>
    <w:p w:rsidR="008D0B12" w:rsidRDefault="008D0B12" w:rsidP="008D0B12">
      <w:pPr>
        <w:ind w:firstLine="567"/>
        <w:jc w:val="center"/>
        <w:rPr>
          <w:sz w:val="28"/>
        </w:rPr>
      </w:pPr>
      <w:r>
        <w:pict>
          <v:shape id="_x0000_s1037" type="#_x0000_t75" style="position:absolute;left:0;text-align:left;margin-left:52.75pt;margin-top:0;width:489.75pt;height:182pt;z-index:251662336;mso-wrap-distance-bottom:8.5pt;mso-position-horizontal-relative:page" o:allowincell="f">
            <v:imagedata r:id="rId7" o:title=""/>
            <w10:wrap type="topAndBottom" anchorx="page"/>
            <w10:anchorlock/>
          </v:shape>
          <o:OLEObject Type="Embed" ProgID="PBrush" ShapeID="_x0000_s1037" DrawAspect="Content" ObjectID="_1598855717" r:id="rId8"/>
        </w:pict>
      </w:r>
      <w:r>
        <w:rPr>
          <w:sz w:val="28"/>
        </w:rPr>
        <w:t>Рисунок 14 – Система с регулятором непрямого действия</w:t>
      </w:r>
    </w:p>
    <w:p w:rsidR="008D0B12" w:rsidRDefault="008D0B12" w:rsidP="008D0B12">
      <w:pPr>
        <w:ind w:firstLine="567"/>
        <w:jc w:val="both"/>
        <w:rPr>
          <w:sz w:val="28"/>
        </w:rPr>
      </w:pP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4.1.4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>П</w:t>
      </w:r>
      <w:proofErr w:type="gramEnd"/>
      <w:r>
        <w:rPr>
          <w:b/>
          <w:sz w:val="28"/>
        </w:rPr>
        <w:t>о скорости изменения регулирующего воздействия</w:t>
      </w:r>
      <w:r>
        <w:rPr>
          <w:sz w:val="28"/>
        </w:rPr>
        <w:t xml:space="preserve"> регуляторы бывают с постоянной и переменной скоростью перемещения регулирующего органа.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Регуляторы с </w:t>
      </w:r>
      <w:r>
        <w:rPr>
          <w:i/>
          <w:sz w:val="28"/>
        </w:rPr>
        <w:t xml:space="preserve">постоянной </w:t>
      </w:r>
      <w:r>
        <w:rPr>
          <w:sz w:val="28"/>
        </w:rPr>
        <w:t xml:space="preserve"> скоростью сохраняют эту скорость неизменной в любых ситуациях и на всем интервале процесса регулирования. В итоге эту скорость нельзя сделать большой, потому что при большой скорости  увелич</w:t>
      </w:r>
      <w:r>
        <w:rPr>
          <w:sz w:val="28"/>
        </w:rPr>
        <w:t>и</w:t>
      </w:r>
      <w:r>
        <w:rPr>
          <w:sz w:val="28"/>
        </w:rPr>
        <w:t>вается продолжительность движения регулирующего органа после его выкл</w:t>
      </w:r>
      <w:r>
        <w:rPr>
          <w:sz w:val="28"/>
        </w:rPr>
        <w:t>ю</w:t>
      </w:r>
      <w:r>
        <w:rPr>
          <w:sz w:val="28"/>
        </w:rPr>
        <w:t>чения за счет инерции. Это явление называют выбегом, который создает перерегулирование, т.е. переход параметра через заданное значение, вызыва</w:t>
      </w:r>
      <w:r>
        <w:rPr>
          <w:sz w:val="28"/>
        </w:rPr>
        <w:t>ю</w:t>
      </w:r>
      <w:r>
        <w:rPr>
          <w:sz w:val="28"/>
        </w:rPr>
        <w:t>щий колебательный режим работы и появление динамической ошибки регулиров</w:t>
      </w:r>
      <w:r>
        <w:rPr>
          <w:sz w:val="28"/>
        </w:rPr>
        <w:t>а</w:t>
      </w:r>
      <w:r>
        <w:rPr>
          <w:sz w:val="28"/>
        </w:rPr>
        <w:t xml:space="preserve">ния. 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С другой стороны, небольшая скорость перемещения регулирующего о</w:t>
      </w:r>
      <w:r>
        <w:rPr>
          <w:sz w:val="28"/>
        </w:rPr>
        <w:t>р</w:t>
      </w:r>
      <w:r>
        <w:rPr>
          <w:sz w:val="28"/>
        </w:rPr>
        <w:t>гана не обеспечивает высокое быстродействие регулятора, соответственно увеличив</w:t>
      </w:r>
      <w:r>
        <w:rPr>
          <w:sz w:val="28"/>
        </w:rPr>
        <w:t>а</w:t>
      </w:r>
      <w:r>
        <w:rPr>
          <w:sz w:val="28"/>
        </w:rPr>
        <w:t>ется время регулирования.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Регуляторы с </w:t>
      </w:r>
      <w:r>
        <w:rPr>
          <w:i/>
          <w:sz w:val="28"/>
        </w:rPr>
        <w:t xml:space="preserve">переменной </w:t>
      </w:r>
      <w:r>
        <w:rPr>
          <w:sz w:val="28"/>
        </w:rPr>
        <w:t xml:space="preserve"> скоростью при включении в процесс регулир</w:t>
      </w:r>
      <w:r>
        <w:rPr>
          <w:sz w:val="28"/>
        </w:rPr>
        <w:t>о</w:t>
      </w:r>
      <w:r>
        <w:rPr>
          <w:sz w:val="28"/>
        </w:rPr>
        <w:t>вания перемещают регулирующий орган с большой скоростью, а по мере пр</w:t>
      </w:r>
      <w:r>
        <w:rPr>
          <w:sz w:val="28"/>
        </w:rPr>
        <w:t>и</w:t>
      </w:r>
      <w:r>
        <w:rPr>
          <w:sz w:val="28"/>
        </w:rPr>
        <w:t>ближения параметра регулирования к заданному значению уменьшают скорость перемещения. Это обеспечивает почти мгновенную остановку регул</w:t>
      </w:r>
      <w:r>
        <w:rPr>
          <w:sz w:val="28"/>
        </w:rPr>
        <w:t>и</w:t>
      </w:r>
      <w:r>
        <w:rPr>
          <w:sz w:val="28"/>
        </w:rPr>
        <w:t xml:space="preserve">рующего органа в момент выключения движения при </w:t>
      </w:r>
      <w:r>
        <w:rPr>
          <w:sz w:val="28"/>
        </w:rPr>
        <w:lastRenderedPageBreak/>
        <w:t>равенстве параметра р</w:t>
      </w:r>
      <w:r>
        <w:rPr>
          <w:sz w:val="28"/>
        </w:rPr>
        <w:t>е</w:t>
      </w:r>
      <w:r>
        <w:rPr>
          <w:sz w:val="28"/>
        </w:rPr>
        <w:t>гулирования с заданным значением, что исключает недостатки регулятора с постоянной скоростью.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4.1.5</w:t>
      </w:r>
      <w:proofErr w:type="gramStart"/>
      <w:r>
        <w:rPr>
          <w:sz w:val="28"/>
        </w:rPr>
        <w:t xml:space="preserve"> </w:t>
      </w:r>
      <w:r>
        <w:rPr>
          <w:b/>
          <w:sz w:val="28"/>
        </w:rPr>
        <w:t xml:space="preserve"> П</w:t>
      </w:r>
      <w:proofErr w:type="gramEnd"/>
      <w:r>
        <w:rPr>
          <w:b/>
          <w:sz w:val="28"/>
        </w:rPr>
        <w:t>о характеристике действия,</w:t>
      </w:r>
      <w:r>
        <w:rPr>
          <w:sz w:val="28"/>
        </w:rPr>
        <w:t xml:space="preserve"> т.е. характеру связи между входной и выходной величинами, регуляторы делятся на прерывного (дискретного) и непрерывного действия.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первом случае регулятор включает свое воздействие на объект регул</w:t>
      </w:r>
      <w:r>
        <w:rPr>
          <w:sz w:val="28"/>
        </w:rPr>
        <w:t>и</w:t>
      </w:r>
      <w:r>
        <w:rPr>
          <w:sz w:val="28"/>
        </w:rPr>
        <w:t>рования мгновенно (скачком) и периодически в виде последовательности и</w:t>
      </w:r>
      <w:r>
        <w:rPr>
          <w:sz w:val="28"/>
        </w:rPr>
        <w:t>м</w:t>
      </w:r>
      <w:r>
        <w:rPr>
          <w:sz w:val="28"/>
        </w:rPr>
        <w:t>пульсов, длительность и частота повторения которых зависит от истинного значения параметра регулирования только в определенные моменты времени процесса регулиров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Во втором случае регулятор непрерывно, т.е. плавно воздействует на р</w:t>
      </w:r>
      <w:r>
        <w:rPr>
          <w:sz w:val="28"/>
        </w:rPr>
        <w:t>е</w:t>
      </w:r>
      <w:r>
        <w:rPr>
          <w:sz w:val="28"/>
        </w:rPr>
        <w:t>гулирующий орган в течение всего времени регулирования, пока параметр р</w:t>
      </w:r>
      <w:r>
        <w:rPr>
          <w:sz w:val="28"/>
        </w:rPr>
        <w:t>е</w:t>
      </w:r>
      <w:r>
        <w:rPr>
          <w:sz w:val="28"/>
        </w:rPr>
        <w:t>гулирования достигнет заданного значения с определённой точностью.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Наиболее наглядно это можно показать с помощью «характеристики де</w:t>
      </w:r>
      <w:r>
        <w:rPr>
          <w:sz w:val="28"/>
        </w:rPr>
        <w:t>й</w:t>
      </w:r>
      <w:r>
        <w:rPr>
          <w:sz w:val="28"/>
        </w:rPr>
        <w:t>ствия регулятора», под которой понимают две, связанные между собой завис</w:t>
      </w:r>
      <w:r>
        <w:rPr>
          <w:sz w:val="28"/>
        </w:rPr>
        <w:t>и</w:t>
      </w:r>
      <w:r>
        <w:rPr>
          <w:sz w:val="28"/>
        </w:rPr>
        <w:t>мости. Одна зависимость показывает изменение регулирующего воздействия во времени, а вторая показывает соответствующее изменение параметра регулир</w:t>
      </w:r>
      <w:r>
        <w:rPr>
          <w:sz w:val="28"/>
        </w:rPr>
        <w:t>о</w:t>
      </w:r>
      <w:r>
        <w:rPr>
          <w:sz w:val="28"/>
        </w:rPr>
        <w:t>вания в том же времени. В итоге выявляется зависимость между изменением параметра регулирования и регулирующим воздействием.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Характеристика действия двухпозиционного регулирования с неполным отключением регулирующего воздействия пок</w:t>
      </w:r>
      <w:r>
        <w:rPr>
          <w:sz w:val="28"/>
        </w:rPr>
        <w:t>а</w:t>
      </w:r>
      <w:r>
        <w:rPr>
          <w:sz w:val="28"/>
        </w:rPr>
        <w:t xml:space="preserve">зана на рисунке 15.     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pict>
          <v:shape id="_x0000_s1038" type="#_x0000_t75" style="position:absolute;left:0;text-align:left;margin-left:67.05pt;margin-top:99.9pt;width:466.8pt;height:214.5pt;z-index:251663360;mso-wrap-distance-bottom:8.5pt;mso-position-horizontal-relative:page">
            <v:imagedata r:id="rId9" o:title=""/>
            <w10:wrap type="topAndBottom" anchorx="page"/>
            <w10:anchorlock/>
          </v:shape>
          <o:OLEObject Type="Embed" ProgID="PBrush" ShapeID="_x0000_s1038" DrawAspect="Content" ObjectID="_1598855718" r:id="rId10"/>
        </w:pict>
      </w:r>
      <w:r>
        <w:rPr>
          <w:sz w:val="28"/>
        </w:rPr>
        <w:t xml:space="preserve">Регуляторы </w:t>
      </w:r>
      <w:r>
        <w:rPr>
          <w:b/>
          <w:sz w:val="28"/>
        </w:rPr>
        <w:t xml:space="preserve">прерывного действия. </w:t>
      </w:r>
      <w:r>
        <w:rPr>
          <w:sz w:val="28"/>
        </w:rPr>
        <w:t>Примером дискретного регулятора является устройство в системе на рисунке 14. Характеристика действия сист</w:t>
      </w:r>
      <w:r>
        <w:rPr>
          <w:sz w:val="28"/>
        </w:rPr>
        <w:t>е</w:t>
      </w:r>
      <w:r>
        <w:rPr>
          <w:sz w:val="28"/>
        </w:rPr>
        <w:t>мы показана на рисунке 15.Рассмотрим процесс формирования характеристики действия.</w:t>
      </w:r>
    </w:p>
    <w:p w:rsidR="008D0B12" w:rsidRDefault="008D0B12" w:rsidP="008D0B12">
      <w:pPr>
        <w:ind w:firstLine="709"/>
        <w:jc w:val="both"/>
        <w:rPr>
          <w:sz w:val="28"/>
        </w:rPr>
      </w:pPr>
    </w:p>
    <w:p w:rsidR="008D0B12" w:rsidRDefault="008D0B12" w:rsidP="008D0B12">
      <w:pPr>
        <w:ind w:firstLine="567"/>
        <w:jc w:val="center"/>
        <w:rPr>
          <w:sz w:val="28"/>
        </w:rPr>
      </w:pPr>
    </w:p>
    <w:p w:rsidR="008D0B12" w:rsidRDefault="008D0B12" w:rsidP="008D0B12">
      <w:pPr>
        <w:ind w:firstLine="567"/>
        <w:jc w:val="center"/>
        <w:rPr>
          <w:sz w:val="28"/>
        </w:rPr>
      </w:pPr>
      <w:r>
        <w:rPr>
          <w:sz w:val="28"/>
        </w:rPr>
        <w:t>Рисунок 15 – Характеристика действия дискретного регулят</w:t>
      </w:r>
      <w:r>
        <w:rPr>
          <w:sz w:val="28"/>
        </w:rPr>
        <w:t>о</w:t>
      </w:r>
      <w:r>
        <w:rPr>
          <w:sz w:val="28"/>
        </w:rPr>
        <w:t>ра</w:t>
      </w:r>
    </w:p>
    <w:p w:rsidR="008D0B12" w:rsidRDefault="008D0B12" w:rsidP="008D0B12">
      <w:pPr>
        <w:ind w:firstLine="567"/>
        <w:jc w:val="both"/>
        <w:rPr>
          <w:sz w:val="28"/>
        </w:rPr>
      </w:pP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Поплавок соединен с переключателем контактов К</w:t>
      </w:r>
      <w:proofErr w:type="gramStart"/>
      <w:r>
        <w:t>1</w:t>
      </w:r>
      <w:proofErr w:type="gramEnd"/>
      <w:r>
        <w:rPr>
          <w:sz w:val="28"/>
        </w:rPr>
        <w:t>, К</w:t>
      </w:r>
      <w:r>
        <w:t>2</w:t>
      </w:r>
      <w:r>
        <w:rPr>
          <w:sz w:val="28"/>
        </w:rPr>
        <w:t xml:space="preserve">. При снижении уровня топлива поплавок (в момент </w:t>
      </w:r>
      <w:r>
        <w:rPr>
          <w:sz w:val="28"/>
          <w:lang w:val="en-US"/>
        </w:rPr>
        <w:t>t</w:t>
      </w:r>
      <w:r>
        <w:t xml:space="preserve">1 </w:t>
      </w:r>
      <w:r>
        <w:rPr>
          <w:sz w:val="28"/>
        </w:rPr>
        <w:t>на рисунке 15) замыкает контакт К</w:t>
      </w:r>
      <w:proofErr w:type="gramStart"/>
      <w:r>
        <w:t>1</w:t>
      </w:r>
      <w:proofErr w:type="gramEnd"/>
      <w:r>
        <w:rPr>
          <w:sz w:val="28"/>
        </w:rPr>
        <w:t xml:space="preserve">, </w:t>
      </w:r>
      <w:r>
        <w:rPr>
          <w:sz w:val="28"/>
        </w:rPr>
        <w:lastRenderedPageBreak/>
        <w:t>к</w:t>
      </w:r>
      <w:r>
        <w:rPr>
          <w:sz w:val="28"/>
        </w:rPr>
        <w:t>о</w:t>
      </w:r>
      <w:r>
        <w:rPr>
          <w:sz w:val="28"/>
        </w:rPr>
        <w:t xml:space="preserve">торый через релейную схему управления включает электромагнит клапана и открывает его скачком (дискретно). Уровень топлива повышается до верхнего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8"/>
        </w:rPr>
        <w:t xml:space="preserve"> значения. В момент 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 поплавок замыкает контакт К</w:t>
      </w:r>
      <w:proofErr w:type="gramStart"/>
      <w:r>
        <w:t>2</w:t>
      </w:r>
      <w:proofErr w:type="gramEnd"/>
      <w:r>
        <w:rPr>
          <w:sz w:val="28"/>
        </w:rPr>
        <w:t xml:space="preserve"> и через промежуточное реле выключает электромагнит клапана скачком (дискретно). Клапан перем</w:t>
      </w:r>
      <w:r>
        <w:rPr>
          <w:sz w:val="28"/>
        </w:rPr>
        <w:t>е</w:t>
      </w:r>
      <w:r>
        <w:rPr>
          <w:sz w:val="28"/>
        </w:rPr>
        <w:t xml:space="preserve">щает золотник из полностью открытого состояния на 50% открытие. Уровень понижается до нижнего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значения и с момента </w:t>
      </w:r>
      <w:proofErr w:type="gramStart"/>
      <w:r>
        <w:rPr>
          <w:sz w:val="28"/>
          <w:lang w:val="en-US"/>
        </w:rPr>
        <w:t>t</w:t>
      </w:r>
      <w:proofErr w:type="spellStart"/>
      <w:proofErr w:type="gramEnd"/>
      <w:r>
        <w:rPr>
          <w:sz w:val="28"/>
        </w:rPr>
        <w:t>з</w:t>
      </w:r>
      <w:proofErr w:type="spellEnd"/>
      <w:r>
        <w:rPr>
          <w:sz w:val="28"/>
        </w:rPr>
        <w:t xml:space="preserve"> процесс повтор</w:t>
      </w:r>
      <w:r>
        <w:rPr>
          <w:sz w:val="28"/>
        </w:rPr>
        <w:t>я</w:t>
      </w:r>
      <w:r>
        <w:rPr>
          <w:sz w:val="28"/>
        </w:rPr>
        <w:t xml:space="preserve">ется. 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Кривая изменения регулирующего воздействия (У) наглядно показывает периодичность включения воздействия в моменты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,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 и изменение длительн</w:t>
      </w:r>
      <w:r>
        <w:rPr>
          <w:sz w:val="28"/>
        </w:rPr>
        <w:t>о</w:t>
      </w:r>
      <w:r>
        <w:rPr>
          <w:sz w:val="28"/>
        </w:rPr>
        <w:t xml:space="preserve">сти импульсов воздействия. Очевидно, в момент </w:t>
      </w:r>
      <w:proofErr w:type="gramStart"/>
      <w:r>
        <w:rPr>
          <w:sz w:val="28"/>
          <w:lang w:val="en-US"/>
        </w:rPr>
        <w:t>t</w:t>
      </w:r>
      <w:proofErr w:type="spellStart"/>
      <w:proofErr w:type="gramEnd"/>
      <w:r>
        <w:rPr>
          <w:sz w:val="28"/>
        </w:rPr>
        <w:t>з</w:t>
      </w:r>
      <w:proofErr w:type="spellEnd"/>
      <w:r>
        <w:rPr>
          <w:sz w:val="28"/>
        </w:rPr>
        <w:t xml:space="preserve"> нагрузка на  объект регул</w:t>
      </w:r>
      <w:r>
        <w:rPr>
          <w:sz w:val="28"/>
        </w:rPr>
        <w:t>и</w:t>
      </w:r>
      <w:r>
        <w:rPr>
          <w:sz w:val="28"/>
        </w:rPr>
        <w:t xml:space="preserve">рования возросла и потому подъем параметра регулирования до верхнего предела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4"/>
        </w:rPr>
        <w:t xml:space="preserve"> </w:t>
      </w:r>
      <w:r>
        <w:rPr>
          <w:sz w:val="28"/>
        </w:rPr>
        <w:t xml:space="preserve">замедлился по сравнению с интервалом 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–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а скорость снижения до нижнего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8"/>
        </w:rPr>
        <w:t xml:space="preserve"> предела увеличилась в интервале </w:t>
      </w:r>
      <w:r>
        <w:rPr>
          <w:sz w:val="28"/>
          <w:lang w:val="en-US"/>
        </w:rPr>
        <w:t>t</w:t>
      </w:r>
      <w:r>
        <w:t>4</w:t>
      </w:r>
      <w:r>
        <w:rPr>
          <w:sz w:val="28"/>
        </w:rPr>
        <w:t>–</w:t>
      </w:r>
      <w:r>
        <w:rPr>
          <w:sz w:val="28"/>
          <w:lang w:val="en-US"/>
        </w:rPr>
        <w:t>t</w:t>
      </w:r>
      <w:r>
        <w:t>5</w:t>
      </w:r>
      <w:r>
        <w:rPr>
          <w:sz w:val="28"/>
        </w:rPr>
        <w:t>. Нагрузкой (возмущением) на объект регулир</w:t>
      </w:r>
      <w:r>
        <w:rPr>
          <w:sz w:val="28"/>
        </w:rPr>
        <w:t>о</w:t>
      </w:r>
      <w:r>
        <w:rPr>
          <w:sz w:val="28"/>
        </w:rPr>
        <w:t>вания здесь является потребление топлива ДВС.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Функциональная зависимость регулирующего воздействия (У) имеет ра</w:t>
      </w:r>
      <w:r>
        <w:rPr>
          <w:sz w:val="28"/>
        </w:rPr>
        <w:t>з</w:t>
      </w:r>
      <w:r>
        <w:rPr>
          <w:sz w:val="28"/>
        </w:rPr>
        <w:t xml:space="preserve">рыв в моменты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,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rPr>
          <w:sz w:val="22"/>
        </w:rPr>
        <w:t>4</w:t>
      </w:r>
      <w:r>
        <w:rPr>
          <w:sz w:val="28"/>
        </w:rPr>
        <w:t>, т.е. прерывается закономерность и такое управление наз</w:t>
      </w:r>
      <w:r>
        <w:rPr>
          <w:sz w:val="28"/>
        </w:rPr>
        <w:t>ы</w:t>
      </w:r>
      <w:r>
        <w:rPr>
          <w:sz w:val="28"/>
        </w:rPr>
        <w:t>вают прерывным.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процессе регулирования моменты включения (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3)</w:t>
      </w:r>
      <w:r>
        <w:rPr>
          <w:sz w:val="28"/>
        </w:rPr>
        <w:t xml:space="preserve"> и выключения (</w:t>
      </w:r>
      <w:r>
        <w:rPr>
          <w:sz w:val="28"/>
          <w:lang w:val="en-US"/>
        </w:rPr>
        <w:t>t</w:t>
      </w:r>
      <w:r>
        <w:t>2</w:t>
      </w:r>
      <w:r>
        <w:rPr>
          <w:sz w:val="28"/>
        </w:rPr>
        <w:t xml:space="preserve">, </w:t>
      </w:r>
      <w:r>
        <w:rPr>
          <w:sz w:val="28"/>
          <w:lang w:val="en-US"/>
        </w:rPr>
        <w:t>t</w:t>
      </w:r>
      <w:r>
        <w:t>4</w:t>
      </w:r>
      <w:r>
        <w:rPr>
          <w:sz w:val="28"/>
        </w:rPr>
        <w:t>) определяются значением параметра регулирования. Эти значения фиксир</w:t>
      </w:r>
      <w:r>
        <w:rPr>
          <w:sz w:val="28"/>
        </w:rPr>
        <w:t>о</w:t>
      </w:r>
      <w:r>
        <w:rPr>
          <w:sz w:val="28"/>
        </w:rPr>
        <w:t xml:space="preserve">ваны верхним </w:t>
      </w:r>
      <w:proofErr w:type="spellStart"/>
      <w:r>
        <w:rPr>
          <w:sz w:val="28"/>
        </w:rPr>
        <w:t>Х</w:t>
      </w:r>
      <w:r>
        <w:rPr>
          <w:sz w:val="24"/>
        </w:rPr>
        <w:t>в</w:t>
      </w:r>
      <w:proofErr w:type="spellEnd"/>
      <w:r>
        <w:rPr>
          <w:sz w:val="28"/>
        </w:rPr>
        <w:t xml:space="preserve"> и нижним </w:t>
      </w:r>
      <w:proofErr w:type="spellStart"/>
      <w:r>
        <w:rPr>
          <w:sz w:val="28"/>
        </w:rPr>
        <w:t>Х</w:t>
      </w:r>
      <w:r>
        <w:rPr>
          <w:sz w:val="24"/>
        </w:rPr>
        <w:t>н</w:t>
      </w:r>
      <w:proofErr w:type="spellEnd"/>
      <w:r>
        <w:rPr>
          <w:sz w:val="24"/>
        </w:rPr>
        <w:t xml:space="preserve"> </w:t>
      </w:r>
      <w:r>
        <w:rPr>
          <w:sz w:val="28"/>
        </w:rPr>
        <w:t>пределами. В остальные моменты времени  р</w:t>
      </w:r>
      <w:r>
        <w:rPr>
          <w:sz w:val="28"/>
        </w:rPr>
        <w:t>е</w:t>
      </w:r>
      <w:r>
        <w:rPr>
          <w:sz w:val="28"/>
        </w:rPr>
        <w:t>гулирующее  воздействие не зависит от величины параметра регулирования и сохраняется на определенном значении (позиции). Таких значений здесь два - при полном открытии клапана У</w:t>
      </w:r>
      <w:proofErr w:type="gramStart"/>
      <w:r>
        <w:t>2</w:t>
      </w:r>
      <w:proofErr w:type="gramEnd"/>
      <w:r>
        <w:rPr>
          <w:sz w:val="28"/>
        </w:rPr>
        <w:t xml:space="preserve"> и при пятидесятипроцентном открытии У</w:t>
      </w:r>
      <w:r>
        <w:t>1</w:t>
      </w:r>
      <w:r>
        <w:rPr>
          <w:sz w:val="28"/>
        </w:rPr>
        <w:t>. В результате регулирование и регулятор называют двухпозиционн</w:t>
      </w:r>
      <w:r>
        <w:rPr>
          <w:sz w:val="28"/>
        </w:rPr>
        <w:t>ы</w:t>
      </w:r>
      <w:r>
        <w:rPr>
          <w:sz w:val="28"/>
        </w:rPr>
        <w:t>ми.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В регуляторах  такого типа происходит квантование, т.е. преобразование регулирующего воздействия в дискретную величину. В данном случае квант</w:t>
      </w:r>
      <w:r>
        <w:rPr>
          <w:sz w:val="28"/>
        </w:rPr>
        <w:t>о</w:t>
      </w:r>
      <w:r>
        <w:rPr>
          <w:sz w:val="28"/>
        </w:rPr>
        <w:t xml:space="preserve">вание происходит по уровню входного сигнала </w:t>
      </w:r>
      <w:proofErr w:type="spellStart"/>
      <w:r>
        <w:rPr>
          <w:sz w:val="28"/>
        </w:rPr>
        <w:t>Х</w:t>
      </w:r>
      <w:r>
        <w:rPr>
          <w:sz w:val="24"/>
        </w:rPr>
        <w:t>и</w:t>
      </w:r>
      <w:proofErr w:type="spellEnd"/>
      <w:r>
        <w:rPr>
          <w:sz w:val="28"/>
        </w:rPr>
        <w:t>. Регулирующее воздействие в данном случае не достигает нулевого значения, поэтому регулирование называют с неполным о</w:t>
      </w:r>
      <w:r>
        <w:rPr>
          <w:sz w:val="28"/>
        </w:rPr>
        <w:t>т</w:t>
      </w:r>
      <w:r>
        <w:rPr>
          <w:sz w:val="28"/>
        </w:rPr>
        <w:t>ключением воздействия.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>При позиционном регулировании параметр (уровень топлива) все время изменяется в диапазоне от минимального до  максимального значения, что я</w:t>
      </w:r>
      <w:r>
        <w:rPr>
          <w:sz w:val="28"/>
        </w:rPr>
        <w:t>в</w:t>
      </w:r>
      <w:r>
        <w:rPr>
          <w:sz w:val="28"/>
        </w:rPr>
        <w:t>ляется недостатком такого регулирования. Этот диапазон называют зоной рег</w:t>
      </w:r>
      <w:r>
        <w:rPr>
          <w:sz w:val="28"/>
        </w:rPr>
        <w:t>у</w:t>
      </w:r>
      <w:r>
        <w:rPr>
          <w:sz w:val="28"/>
        </w:rPr>
        <w:t>лирования, в пределах которой параметр имеет разброс от среднего значения, снижающий точность регулирования. Можно повысить точность уменьшением диапазона, но тогда увеличится частота включения регулирующего воздействия, что приведет к снижению ср</w:t>
      </w:r>
      <w:r>
        <w:rPr>
          <w:sz w:val="28"/>
        </w:rPr>
        <w:t>о</w:t>
      </w:r>
      <w:r>
        <w:rPr>
          <w:sz w:val="28"/>
        </w:rPr>
        <w:t>ка службы регулятора.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Регуляторы непрерывного действия </w:t>
      </w:r>
      <w:r>
        <w:rPr>
          <w:sz w:val="28"/>
        </w:rPr>
        <w:t>имеют непрерывную функцию р</w:t>
      </w:r>
      <w:r>
        <w:rPr>
          <w:sz w:val="28"/>
        </w:rPr>
        <w:t>е</w:t>
      </w:r>
      <w:r>
        <w:rPr>
          <w:sz w:val="28"/>
        </w:rPr>
        <w:t>гулирующего воздействия во времени. Следует иметь в виду непрерывность по закономерности изменения, а не по остановке процесса регулирования. Все р</w:t>
      </w:r>
      <w:r>
        <w:rPr>
          <w:sz w:val="28"/>
        </w:rPr>
        <w:t>е</w:t>
      </w:r>
      <w:r>
        <w:rPr>
          <w:sz w:val="28"/>
        </w:rPr>
        <w:t>гуляторы прерывают процесс регулирования, если параметр регулирования достигает заданного значения.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lastRenderedPageBreak/>
        <w:t>Примером регулятора непрерывного действия является устройство на р</w:t>
      </w:r>
      <w:r>
        <w:rPr>
          <w:sz w:val="28"/>
        </w:rPr>
        <w:t>и</w:t>
      </w:r>
      <w:r>
        <w:rPr>
          <w:sz w:val="28"/>
        </w:rPr>
        <w:t>сунке 12 и 13. Характеристика действия приведена на рисунке 16.</w:t>
      </w:r>
    </w:p>
    <w:p w:rsidR="008D0B12" w:rsidRDefault="008D0B12" w:rsidP="008D0B12">
      <w:pPr>
        <w:ind w:firstLine="709"/>
        <w:jc w:val="both"/>
        <w:rPr>
          <w:sz w:val="28"/>
        </w:rPr>
      </w:pPr>
      <w:r>
        <w:rPr>
          <w:sz w:val="28"/>
        </w:rPr>
        <w:t xml:space="preserve">Процесс формирования характеристики действия  следует из принципа действия САР. До момента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наблюдался равновесный режим, в этот момент ДВС увеличил обороты, соответственно увеличилось потребление топлива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и уровень начал снижение. Следом за уровнем опускается вниз поплавок, он о</w:t>
      </w:r>
      <w:r>
        <w:rPr>
          <w:sz w:val="28"/>
        </w:rPr>
        <w:t>т</w:t>
      </w:r>
      <w:r>
        <w:rPr>
          <w:sz w:val="28"/>
        </w:rPr>
        <w:t xml:space="preserve">крывает клапан, увеличивается приток </w:t>
      </w:r>
      <w:r>
        <w:rPr>
          <w:sz w:val="28"/>
          <w:lang w:val="en-US"/>
        </w:rPr>
        <w:t>F</w:t>
      </w:r>
      <w:r>
        <w:t>1</w:t>
      </w:r>
      <w:r>
        <w:rPr>
          <w:sz w:val="28"/>
        </w:rPr>
        <w:t xml:space="preserve"> и снижение уровня прекращается в момент t</w:t>
      </w:r>
      <w:r>
        <w:rPr>
          <w:sz w:val="28"/>
          <w:vertAlign w:val="superscript"/>
        </w:rPr>
        <w:t>’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, начинается его возврат к заданному значению. В момент </w:t>
      </w:r>
      <w:r>
        <w:rPr>
          <w:sz w:val="28"/>
          <w:lang w:val="en-US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уровень достигает заданного значения. Если в этот момент обороты ДВС уменьшатся, то произойдет переход уровня через заданное значение и аналогичное, но пр</w:t>
      </w:r>
      <w:r>
        <w:rPr>
          <w:sz w:val="28"/>
        </w:rPr>
        <w:t>о</w:t>
      </w:r>
      <w:r>
        <w:rPr>
          <w:sz w:val="28"/>
        </w:rPr>
        <w:t>тивофазное, изменение процесса регулирования. Так будет происходить до наступления равновесного р</w:t>
      </w:r>
      <w:r>
        <w:rPr>
          <w:sz w:val="28"/>
        </w:rPr>
        <w:t>е</w:t>
      </w:r>
      <w:r>
        <w:rPr>
          <w:sz w:val="28"/>
        </w:rPr>
        <w:t>жима в момент t</w:t>
      </w:r>
      <w:r>
        <w:rPr>
          <w:sz w:val="28"/>
          <w:vertAlign w:val="subscript"/>
        </w:rPr>
        <w:t>5</w:t>
      </w:r>
      <w:r>
        <w:rPr>
          <w:sz w:val="28"/>
        </w:rPr>
        <w:t>.</w:t>
      </w:r>
    </w:p>
    <w:p w:rsidR="008D0B12" w:rsidRDefault="008D0B12" w:rsidP="008D0B12">
      <w:pPr>
        <w:ind w:firstLine="709"/>
        <w:rPr>
          <w:sz w:val="28"/>
        </w:rPr>
      </w:pPr>
      <w:r>
        <w:rPr>
          <w:sz w:val="28"/>
        </w:rPr>
        <w:tab/>
        <w:t>Характерно, что регулирующее воздействие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 xml:space="preserve"> в данной системе измен</w:t>
      </w:r>
      <w:r>
        <w:rPr>
          <w:sz w:val="28"/>
        </w:rPr>
        <w:t>я</w:t>
      </w:r>
      <w:r>
        <w:rPr>
          <w:sz w:val="28"/>
        </w:rPr>
        <w:t>ется плавно (по непрерывному закону) в течение всего интервала регулиров</w:t>
      </w:r>
      <w:r>
        <w:rPr>
          <w:sz w:val="28"/>
        </w:rPr>
        <w:t>а</w:t>
      </w:r>
      <w:r>
        <w:rPr>
          <w:sz w:val="28"/>
        </w:rPr>
        <w:t xml:space="preserve">ния </w:t>
      </w:r>
      <w:r>
        <w:rPr>
          <w:sz w:val="28"/>
          <w:lang w:val="en-US"/>
        </w:rPr>
        <w:t>t</w:t>
      </w:r>
      <w:r>
        <w:t>1</w:t>
      </w:r>
      <w:r>
        <w:rPr>
          <w:lang w:val="en-US"/>
        </w:rPr>
        <w:sym w:font="Symbol" w:char="F0B8"/>
      </w:r>
      <w:r>
        <w:rPr>
          <w:sz w:val="28"/>
          <w:lang w:val="en-US"/>
        </w:rPr>
        <w:t>t</w:t>
      </w:r>
      <w:r>
        <w:t>5</w:t>
      </w:r>
      <w:r>
        <w:rPr>
          <w:sz w:val="28"/>
        </w:rPr>
        <w:t xml:space="preserve">. Здесь отсутствуют релейные изменения и каждому моменту времени соответствует только одно значение </w:t>
      </w:r>
      <w:proofErr w:type="gramStart"/>
      <w:r>
        <w:rPr>
          <w:sz w:val="28"/>
        </w:rPr>
        <w:t>У.</w:t>
      </w:r>
      <w:proofErr w:type="gramEnd"/>
      <w:r>
        <w:rPr>
          <w:sz w:val="28"/>
        </w:rPr>
        <w:t xml:space="preserve"> Поэтому такой регулятор называют  регул</w:t>
      </w:r>
      <w:r>
        <w:rPr>
          <w:sz w:val="28"/>
        </w:rPr>
        <w:t>я</w:t>
      </w:r>
      <w:r>
        <w:rPr>
          <w:sz w:val="28"/>
        </w:rPr>
        <w:t>тором непрерывного действия.</w:t>
      </w:r>
    </w:p>
    <w:p w:rsidR="008D0B12" w:rsidRDefault="008D0B12" w:rsidP="008D0B12">
      <w:pPr>
        <w:jc w:val="center"/>
        <w:rPr>
          <w:sz w:val="28"/>
        </w:rPr>
      </w:pPr>
      <w:r>
        <w:rPr>
          <w:noProof/>
          <w:sz w:val="28"/>
        </w:rPr>
        <w:pict>
          <v:shape id="_x0000_s1039" type="#_x0000_t75" style="position:absolute;left:0;text-align:left;margin-left:85.05pt;margin-top:21.7pt;width:441pt;height:220.9pt;z-index:251664384;mso-wrap-distance-bottom:8.5pt;mso-position-horizontal-relative:page">
            <v:imagedata r:id="rId11" o:title=""/>
            <w10:wrap type="topAndBottom" anchorx="page"/>
            <w10:anchorlock/>
          </v:shape>
          <o:OLEObject Type="Embed" ProgID="PBrush" ShapeID="_x0000_s1039" DrawAspect="Content" ObjectID="_1598855719" r:id="rId12"/>
        </w:pict>
      </w:r>
    </w:p>
    <w:p w:rsidR="008D0B12" w:rsidRDefault="008D0B12" w:rsidP="008D0B12">
      <w:pPr>
        <w:ind w:firstLine="567"/>
        <w:jc w:val="both"/>
        <w:rPr>
          <w:sz w:val="28"/>
        </w:rPr>
      </w:pPr>
      <w:r>
        <w:rPr>
          <w:sz w:val="28"/>
        </w:rPr>
        <w:t>Рисунок 16 – Характеристика действия регулятора непреры</w:t>
      </w:r>
      <w:r>
        <w:rPr>
          <w:sz w:val="28"/>
        </w:rPr>
        <w:t>в</w:t>
      </w:r>
      <w:r>
        <w:rPr>
          <w:sz w:val="28"/>
        </w:rPr>
        <w:t>ного действия</w:t>
      </w:r>
    </w:p>
    <w:p w:rsidR="008D0B12" w:rsidRDefault="008D0B12" w:rsidP="008D0B12">
      <w:pPr>
        <w:pStyle w:val="3"/>
      </w:pPr>
    </w:p>
    <w:p w:rsidR="008D0B12" w:rsidRDefault="008D0B12" w:rsidP="008D0B12">
      <w:pPr>
        <w:pStyle w:val="3"/>
      </w:pPr>
      <w:r>
        <w:t>Плавное изменение регулирующего воздействия в соответствии с велич</w:t>
      </w:r>
      <w:r>
        <w:t>и</w:t>
      </w:r>
      <w:r>
        <w:t>ной отклонения параметра регулирования обеспечивает стабилизацию пар</w:t>
      </w:r>
      <w:r>
        <w:t>а</w:t>
      </w:r>
      <w:r>
        <w:t xml:space="preserve">метра на определенном заданном  значении, что </w:t>
      </w:r>
      <w:proofErr w:type="gramStart"/>
      <w:r>
        <w:t xml:space="preserve">дает </w:t>
      </w:r>
      <w:proofErr w:type="spellStart"/>
      <w:r>
        <w:t>б</w:t>
      </w:r>
      <w:proofErr w:type="gramEnd"/>
      <w:r>
        <w:t>óльшую</w:t>
      </w:r>
      <w:proofErr w:type="spellEnd"/>
      <w:r>
        <w:t xml:space="preserve"> точность по сравнению с прерывным регулированием, при котором параметр регулирования непрерывно изменяется в пределах зоны регулирования.</w:t>
      </w:r>
    </w:p>
    <w:p w:rsidR="008D0B12" w:rsidRDefault="008D0B12" w:rsidP="008D0B12">
      <w:pPr>
        <w:ind w:firstLine="567"/>
        <w:jc w:val="both"/>
        <w:rPr>
          <w:sz w:val="28"/>
        </w:rPr>
      </w:pPr>
    </w:p>
    <w:p w:rsidR="008D0B12" w:rsidRDefault="008D0B12" w:rsidP="008D0B12">
      <w:pPr>
        <w:ind w:firstLine="567"/>
        <w:jc w:val="both"/>
        <w:rPr>
          <w:sz w:val="28"/>
        </w:rPr>
      </w:pPr>
      <w:r>
        <w:rPr>
          <w:sz w:val="28"/>
        </w:rPr>
        <w:t>4.1.6</w:t>
      </w:r>
      <w:r>
        <w:rPr>
          <w:b/>
          <w:sz w:val="28"/>
        </w:rPr>
        <w:t xml:space="preserve"> По закономерности изменения</w:t>
      </w:r>
      <w:r>
        <w:rPr>
          <w:sz w:val="28"/>
        </w:rPr>
        <w:t xml:space="preserve"> регулирующего воздействия регул</w:t>
      </w:r>
      <w:r>
        <w:rPr>
          <w:sz w:val="28"/>
        </w:rPr>
        <w:t>я</w:t>
      </w:r>
      <w:r>
        <w:rPr>
          <w:sz w:val="28"/>
        </w:rPr>
        <w:t>торы непрерывного действия делятся на</w:t>
      </w:r>
      <w:r>
        <w:rPr>
          <w:i/>
          <w:sz w:val="28"/>
        </w:rPr>
        <w:t xml:space="preserve"> пропорциональные </w:t>
      </w:r>
      <w:r>
        <w:rPr>
          <w:i/>
          <w:sz w:val="28"/>
        </w:rPr>
        <w:lastRenderedPageBreak/>
        <w:t>(статические), и</w:t>
      </w:r>
      <w:r>
        <w:rPr>
          <w:i/>
          <w:sz w:val="28"/>
        </w:rPr>
        <w:t>н</w:t>
      </w:r>
      <w:r>
        <w:rPr>
          <w:i/>
          <w:sz w:val="28"/>
        </w:rPr>
        <w:t>тегральные (астатические) и пропорциональн</w:t>
      </w:r>
      <w:proofErr w:type="gramStart"/>
      <w:r>
        <w:rPr>
          <w:i/>
          <w:sz w:val="28"/>
        </w:rPr>
        <w:t>о-</w:t>
      </w:r>
      <w:proofErr w:type="gramEnd"/>
      <w:r>
        <w:rPr>
          <w:i/>
          <w:sz w:val="28"/>
        </w:rPr>
        <w:t xml:space="preserve"> интегральные (</w:t>
      </w:r>
      <w:proofErr w:type="spellStart"/>
      <w:r>
        <w:rPr>
          <w:i/>
          <w:sz w:val="28"/>
        </w:rPr>
        <w:t>изодромные</w:t>
      </w:r>
      <w:proofErr w:type="spellEnd"/>
      <w:r>
        <w:rPr>
          <w:i/>
          <w:sz w:val="28"/>
        </w:rPr>
        <w:t>).</w:t>
      </w:r>
      <w:r>
        <w:rPr>
          <w:sz w:val="28"/>
        </w:rPr>
        <w:t xml:space="preserve">   </w:t>
      </w:r>
    </w:p>
    <w:sectPr w:rsidR="008D0B12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220BA"/>
    <w:multiLevelType w:val="multilevel"/>
    <w:tmpl w:val="676E6E42"/>
    <w:lvl w:ilvl="0">
      <w:start w:val="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3"/>
        </w:tabs>
        <w:ind w:left="106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04"/>
        </w:tabs>
        <w:ind w:left="2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006"/>
        </w:tabs>
        <w:ind w:left="30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48"/>
        </w:tabs>
        <w:ind w:left="3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50"/>
        </w:tabs>
        <w:ind w:left="46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292"/>
        </w:tabs>
        <w:ind w:left="5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294"/>
        </w:tabs>
        <w:ind w:left="62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96"/>
        </w:tabs>
        <w:ind w:left="729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0B12"/>
    <w:rsid w:val="0016697B"/>
    <w:rsid w:val="008D0B12"/>
    <w:rsid w:val="00931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B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8D0B12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8D0B1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2700</Words>
  <Characters>15394</Characters>
  <Application>Microsoft Office Word</Application>
  <DocSecurity>0</DocSecurity>
  <Lines>128</Lines>
  <Paragraphs>36</Paragraphs>
  <ScaleCrop>false</ScaleCrop>
  <Company/>
  <LinksUpToDate>false</LinksUpToDate>
  <CharactersWithSpaces>18058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2018-09-19T03:48:00Z</dcterms:created>
  <dcterms:modified xsi:type="dcterms:W3CDTF">2018-09-19T03:49:00Z</dcterms:modified>
</cp:coreProperties>
</file>